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44CBE" w14:textId="77777777" w:rsidR="00A1453E" w:rsidRPr="00A1453E" w:rsidRDefault="00A1453E" w:rsidP="00A1453E">
      <w:pPr>
        <w:spacing w:after="0"/>
        <w:rPr>
          <w:sz w:val="20"/>
          <w:szCs w:val="20"/>
        </w:rPr>
      </w:pPr>
      <w:r w:rsidRPr="00A1453E">
        <w:rPr>
          <w:sz w:val="20"/>
          <w:szCs w:val="20"/>
          <w:highlight w:val="yellow"/>
        </w:rPr>
        <w:t>&lt;</w:t>
      </w:r>
      <w:proofErr w:type="gramStart"/>
      <w:r w:rsidRPr="00A1453E">
        <w:rPr>
          <w:sz w:val="20"/>
          <w:szCs w:val="20"/>
          <w:highlight w:val="yellow"/>
        </w:rPr>
        <w:t>div</w:t>
      </w:r>
      <w:proofErr w:type="gramEnd"/>
      <w:r w:rsidRPr="00A1453E">
        <w:rPr>
          <w:sz w:val="20"/>
          <w:szCs w:val="20"/>
          <w:highlight w:val="yellow"/>
        </w:rPr>
        <w:t xml:space="preserve"> class="section"&gt;</w:t>
      </w:r>
    </w:p>
    <w:p w14:paraId="3B10E08D"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green"/>
        </w:rPr>
        <w:t>&lt;</w:t>
      </w:r>
      <w:proofErr w:type="gramStart"/>
      <w:r w:rsidRPr="00A1453E">
        <w:rPr>
          <w:sz w:val="20"/>
          <w:szCs w:val="20"/>
          <w:highlight w:val="green"/>
        </w:rPr>
        <w:t>h</w:t>
      </w:r>
      <w:proofErr w:type="gramEnd"/>
      <w:r w:rsidRPr="00A1453E">
        <w:rPr>
          <w:sz w:val="20"/>
          <w:szCs w:val="20"/>
          <w:highlight w:val="green"/>
        </w:rPr>
        <w:t>3</w:t>
      </w:r>
      <w:r w:rsidRPr="00A1453E">
        <w:rPr>
          <w:sz w:val="20"/>
          <w:szCs w:val="20"/>
        </w:rPr>
        <w:t xml:space="preserve">&gt;Processus de retravail des courbes de niveau dans </w:t>
      </w:r>
      <w:proofErr w:type="spellStart"/>
      <w:r w:rsidRPr="00A1453E">
        <w:rPr>
          <w:sz w:val="20"/>
          <w:szCs w:val="20"/>
        </w:rPr>
        <w:t>Vectorworks</w:t>
      </w:r>
      <w:proofErr w:type="spellEnd"/>
      <w:r w:rsidRPr="00A1453E">
        <w:rPr>
          <w:sz w:val="20"/>
          <w:szCs w:val="20"/>
          <w:highlight w:val="green"/>
        </w:rPr>
        <w:t>&lt;/h3&gt;</w:t>
      </w:r>
    </w:p>
    <w:p w14:paraId="11835EA9"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cyan"/>
        </w:rPr>
        <w:t>&lt;</w:t>
      </w:r>
      <w:proofErr w:type="gramStart"/>
      <w:r w:rsidRPr="00A1453E">
        <w:rPr>
          <w:sz w:val="20"/>
          <w:szCs w:val="20"/>
          <w:highlight w:val="cyan"/>
        </w:rPr>
        <w:t>p</w:t>
      </w:r>
      <w:proofErr w:type="gramEnd"/>
      <w:r w:rsidRPr="00A1453E">
        <w:rPr>
          <w:sz w:val="20"/>
          <w:szCs w:val="20"/>
          <w:highlight w:val="cyan"/>
        </w:rPr>
        <w:t>&gt;</w:t>
      </w:r>
      <w:r w:rsidRPr="00A1453E">
        <w:rPr>
          <w:sz w:val="20"/>
          <w:szCs w:val="20"/>
        </w:rPr>
        <w:t xml:space="preserve">Cette page explique les étapes pour retravailler les courbes de niveaux depuis un modèle de terrain dans </w:t>
      </w:r>
      <w:proofErr w:type="spellStart"/>
      <w:r w:rsidRPr="00A1453E">
        <w:rPr>
          <w:sz w:val="20"/>
          <w:szCs w:val="20"/>
        </w:rPr>
        <w:t>Vectorworks</w:t>
      </w:r>
      <w:proofErr w:type="spellEnd"/>
      <w:r w:rsidRPr="00A1453E">
        <w:rPr>
          <w:sz w:val="20"/>
          <w:szCs w:val="20"/>
        </w:rPr>
        <w:t xml:space="preserve">. Le processus permet d'obtenir un rendu rapide et adapté aux besoins spécifiques, élaboration d'une maquette physique par exemple, d'un projet en simplifiant et modifiant les courbes produites par le modèle de terrain provenant </w:t>
      </w:r>
      <w:proofErr w:type="spellStart"/>
      <w:r w:rsidRPr="00A1453E">
        <w:rPr>
          <w:sz w:val="20"/>
          <w:szCs w:val="20"/>
        </w:rPr>
        <w:t>lui même</w:t>
      </w:r>
      <w:proofErr w:type="spellEnd"/>
      <w:r w:rsidRPr="00A1453E">
        <w:rPr>
          <w:sz w:val="20"/>
          <w:szCs w:val="20"/>
        </w:rPr>
        <w:t xml:space="preserve"> des données </w:t>
      </w:r>
      <w:proofErr w:type="spellStart"/>
      <w:proofErr w:type="gramStart"/>
      <w:r w:rsidRPr="00A1453E">
        <w:rPr>
          <w:sz w:val="20"/>
          <w:szCs w:val="20"/>
        </w:rPr>
        <w:t>Swisstopo</w:t>
      </w:r>
      <w:proofErr w:type="spellEnd"/>
      <w:r w:rsidRPr="00A1453E">
        <w:rPr>
          <w:sz w:val="20"/>
          <w:szCs w:val="20"/>
        </w:rPr>
        <w:t>.</w:t>
      </w:r>
      <w:r w:rsidRPr="00A1453E">
        <w:rPr>
          <w:sz w:val="20"/>
          <w:szCs w:val="20"/>
          <w:highlight w:val="cyan"/>
        </w:rPr>
        <w:t>&lt;</w:t>
      </w:r>
      <w:proofErr w:type="gramEnd"/>
      <w:r w:rsidRPr="00A1453E">
        <w:rPr>
          <w:sz w:val="20"/>
          <w:szCs w:val="20"/>
          <w:highlight w:val="cyan"/>
        </w:rPr>
        <w:t>/p&gt;</w:t>
      </w:r>
    </w:p>
    <w:p w14:paraId="77D34046" w14:textId="77777777" w:rsidR="00A1453E" w:rsidRPr="00A1453E" w:rsidRDefault="00A1453E" w:rsidP="00A1453E">
      <w:pPr>
        <w:spacing w:after="0"/>
        <w:rPr>
          <w:sz w:val="20"/>
          <w:szCs w:val="20"/>
        </w:rPr>
      </w:pPr>
      <w:r w:rsidRPr="00A1453E">
        <w:rPr>
          <w:sz w:val="20"/>
          <w:szCs w:val="20"/>
          <w:highlight w:val="yellow"/>
        </w:rPr>
        <w:t>&lt;/div&gt;</w:t>
      </w:r>
    </w:p>
    <w:p w14:paraId="7E55B72F" w14:textId="77777777" w:rsidR="00A1453E" w:rsidRPr="00A1453E" w:rsidRDefault="00A1453E" w:rsidP="00A1453E">
      <w:pPr>
        <w:spacing w:after="0"/>
        <w:rPr>
          <w:sz w:val="20"/>
          <w:szCs w:val="20"/>
        </w:rPr>
      </w:pPr>
    </w:p>
    <w:p w14:paraId="39618CB9" w14:textId="77777777" w:rsidR="00A1453E" w:rsidRPr="00A1453E" w:rsidRDefault="00A1453E" w:rsidP="00A1453E">
      <w:pPr>
        <w:spacing w:after="0"/>
        <w:rPr>
          <w:sz w:val="20"/>
          <w:szCs w:val="20"/>
        </w:rPr>
      </w:pPr>
      <w:r w:rsidRPr="00A1453E">
        <w:rPr>
          <w:sz w:val="20"/>
          <w:szCs w:val="20"/>
          <w:highlight w:val="yellow"/>
        </w:rPr>
        <w:t>&lt;</w:t>
      </w:r>
      <w:proofErr w:type="gramStart"/>
      <w:r w:rsidRPr="00A1453E">
        <w:rPr>
          <w:sz w:val="20"/>
          <w:szCs w:val="20"/>
          <w:highlight w:val="yellow"/>
        </w:rPr>
        <w:t>div</w:t>
      </w:r>
      <w:proofErr w:type="gramEnd"/>
      <w:r w:rsidRPr="00A1453E">
        <w:rPr>
          <w:sz w:val="20"/>
          <w:szCs w:val="20"/>
          <w:highlight w:val="yellow"/>
        </w:rPr>
        <w:t xml:space="preserve"> class="section"&gt;</w:t>
      </w:r>
    </w:p>
    <w:p w14:paraId="6E60586A"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green"/>
        </w:rPr>
        <w:t>&lt;</w:t>
      </w:r>
      <w:proofErr w:type="gramStart"/>
      <w:r w:rsidRPr="00A1453E">
        <w:rPr>
          <w:sz w:val="20"/>
          <w:szCs w:val="20"/>
          <w:highlight w:val="green"/>
        </w:rPr>
        <w:t>h</w:t>
      </w:r>
      <w:proofErr w:type="gramEnd"/>
      <w:r w:rsidRPr="00A1453E">
        <w:rPr>
          <w:sz w:val="20"/>
          <w:szCs w:val="20"/>
          <w:highlight w:val="green"/>
        </w:rPr>
        <w:t>4&gt;</w:t>
      </w:r>
      <w:r w:rsidRPr="00A1453E">
        <w:rPr>
          <w:sz w:val="20"/>
          <w:szCs w:val="20"/>
        </w:rPr>
        <w:t>Étape 1 : Récupération des courbes</w:t>
      </w:r>
      <w:r w:rsidRPr="00A1453E">
        <w:rPr>
          <w:sz w:val="20"/>
          <w:szCs w:val="20"/>
          <w:highlight w:val="green"/>
        </w:rPr>
        <w:t>&lt;/h4</w:t>
      </w:r>
      <w:r w:rsidRPr="00A1453E">
        <w:rPr>
          <w:sz w:val="20"/>
          <w:szCs w:val="20"/>
        </w:rPr>
        <w:t>&gt;</w:t>
      </w:r>
    </w:p>
    <w:p w14:paraId="012CD817"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magenta"/>
        </w:rPr>
        <w:t>&lt;</w:t>
      </w:r>
      <w:proofErr w:type="spellStart"/>
      <w:proofErr w:type="gramStart"/>
      <w:r w:rsidRPr="00A1453E">
        <w:rPr>
          <w:sz w:val="20"/>
          <w:szCs w:val="20"/>
          <w:highlight w:val="magenta"/>
        </w:rPr>
        <w:t>ul</w:t>
      </w:r>
      <w:proofErr w:type="spellEnd"/>
      <w:proofErr w:type="gramEnd"/>
      <w:r w:rsidRPr="00A1453E">
        <w:rPr>
          <w:sz w:val="20"/>
          <w:szCs w:val="20"/>
          <w:highlight w:val="magenta"/>
        </w:rPr>
        <w:t>&gt;</w:t>
      </w:r>
    </w:p>
    <w:p w14:paraId="306AAE51"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Double cliquer sur le modèle de terrain pour ouvrir l'éditeur du modèle de </w:t>
      </w:r>
      <w:proofErr w:type="gramStart"/>
      <w:r w:rsidRPr="00A1453E">
        <w:rPr>
          <w:sz w:val="20"/>
          <w:szCs w:val="20"/>
        </w:rPr>
        <w:t>terrain.</w:t>
      </w:r>
      <w:r w:rsidRPr="00537AF2">
        <w:rPr>
          <w:sz w:val="20"/>
          <w:szCs w:val="20"/>
          <w:highlight w:val="red"/>
        </w:rPr>
        <w:t>&lt;</w:t>
      </w:r>
      <w:proofErr w:type="gramEnd"/>
      <w:r w:rsidRPr="00537AF2">
        <w:rPr>
          <w:sz w:val="20"/>
          <w:szCs w:val="20"/>
          <w:highlight w:val="red"/>
        </w:rPr>
        <w:t>/li&gt;</w:t>
      </w:r>
    </w:p>
    <w:p w14:paraId="07AE299B"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Choisir </w:t>
      </w:r>
      <w:r w:rsidRPr="00EE5E98">
        <w:rPr>
          <w:sz w:val="20"/>
          <w:szCs w:val="20"/>
          <w:highlight w:val="blue"/>
        </w:rPr>
        <w:t>&lt;code&gt;</w:t>
      </w:r>
      <w:r w:rsidRPr="00A1453E">
        <w:rPr>
          <w:sz w:val="20"/>
          <w:szCs w:val="20"/>
        </w:rPr>
        <w:t>Courbes de niveau existantes</w:t>
      </w:r>
      <w:r w:rsidRPr="00EE5E98">
        <w:rPr>
          <w:sz w:val="20"/>
          <w:szCs w:val="20"/>
          <w:highlight w:val="blue"/>
        </w:rPr>
        <w:t>&lt;/code&gt;</w:t>
      </w:r>
      <w:r w:rsidRPr="00A1453E">
        <w:rPr>
          <w:sz w:val="20"/>
          <w:szCs w:val="20"/>
        </w:rPr>
        <w:t xml:space="preserve"> pour sélectionner les courbes de niveau déjà présentes dans le </w:t>
      </w:r>
      <w:proofErr w:type="gramStart"/>
      <w:r w:rsidRPr="00A1453E">
        <w:rPr>
          <w:sz w:val="20"/>
          <w:szCs w:val="20"/>
        </w:rPr>
        <w:t>modèle.</w:t>
      </w:r>
      <w:r w:rsidRPr="00537AF2">
        <w:rPr>
          <w:sz w:val="20"/>
          <w:szCs w:val="20"/>
          <w:highlight w:val="red"/>
        </w:rPr>
        <w:t>&lt;</w:t>
      </w:r>
      <w:proofErr w:type="gramEnd"/>
      <w:r w:rsidRPr="00537AF2">
        <w:rPr>
          <w:sz w:val="20"/>
          <w:szCs w:val="20"/>
          <w:highlight w:val="red"/>
        </w:rPr>
        <w:t>/li&gt;</w:t>
      </w:r>
    </w:p>
    <w:p w14:paraId="3F7EC58F"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Sélectionner toutes les courbes en utilisant le raccourci </w:t>
      </w:r>
      <w:r w:rsidRPr="00EE5E98">
        <w:rPr>
          <w:sz w:val="20"/>
          <w:szCs w:val="20"/>
          <w:highlight w:val="blue"/>
        </w:rPr>
        <w:t>&lt;code&gt;</w:t>
      </w:r>
      <w:r w:rsidRPr="00A1453E">
        <w:rPr>
          <w:sz w:val="20"/>
          <w:szCs w:val="20"/>
        </w:rPr>
        <w:t>Ctrl + A</w:t>
      </w:r>
      <w:r w:rsidRPr="00EE5E98">
        <w:rPr>
          <w:sz w:val="20"/>
          <w:szCs w:val="20"/>
          <w:highlight w:val="blue"/>
        </w:rPr>
        <w:t>&lt;/code&gt;</w:t>
      </w:r>
      <w:r w:rsidRPr="00A1453E">
        <w:rPr>
          <w:sz w:val="20"/>
          <w:szCs w:val="20"/>
        </w:rPr>
        <w:t xml:space="preserve">, puis copier </w:t>
      </w:r>
      <w:r w:rsidRPr="00EE5E98">
        <w:rPr>
          <w:sz w:val="20"/>
          <w:szCs w:val="20"/>
          <w:highlight w:val="blue"/>
        </w:rPr>
        <w:t>&lt;code&gt;</w:t>
      </w:r>
      <w:r w:rsidRPr="00A1453E">
        <w:rPr>
          <w:sz w:val="20"/>
          <w:szCs w:val="20"/>
        </w:rPr>
        <w:t>Ctrl + C</w:t>
      </w:r>
      <w:r w:rsidRPr="00EE5E98">
        <w:rPr>
          <w:sz w:val="20"/>
          <w:szCs w:val="20"/>
          <w:highlight w:val="blue"/>
        </w:rPr>
        <w:t>&lt;/code&gt;</w:t>
      </w:r>
      <w:r w:rsidRPr="00537AF2">
        <w:rPr>
          <w:sz w:val="20"/>
          <w:szCs w:val="20"/>
          <w:highlight w:val="red"/>
        </w:rPr>
        <w:t>&lt;/li&gt;</w:t>
      </w:r>
    </w:p>
    <w:p w14:paraId="7D6DE184"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Coller à l'emplacement souhaité pour continuer la </w:t>
      </w:r>
      <w:proofErr w:type="gramStart"/>
      <w:r w:rsidRPr="00A1453E">
        <w:rPr>
          <w:sz w:val="20"/>
          <w:szCs w:val="20"/>
        </w:rPr>
        <w:t>modification.</w:t>
      </w:r>
      <w:r w:rsidRPr="00537AF2">
        <w:rPr>
          <w:sz w:val="20"/>
          <w:szCs w:val="20"/>
          <w:highlight w:val="red"/>
        </w:rPr>
        <w:t>&lt;</w:t>
      </w:r>
      <w:proofErr w:type="gramEnd"/>
      <w:r w:rsidRPr="00537AF2">
        <w:rPr>
          <w:sz w:val="20"/>
          <w:szCs w:val="20"/>
          <w:highlight w:val="red"/>
        </w:rPr>
        <w:t>/li&gt;</w:t>
      </w:r>
    </w:p>
    <w:p w14:paraId="7B717006"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Changer en 2D en choisissant </w:t>
      </w:r>
      <w:r w:rsidRPr="00EE5E98">
        <w:rPr>
          <w:sz w:val="20"/>
          <w:szCs w:val="20"/>
          <w:highlight w:val="blue"/>
        </w:rPr>
        <w:t>&lt;code&gt;</w:t>
      </w:r>
      <w:r w:rsidRPr="00A1453E">
        <w:rPr>
          <w:sz w:val="20"/>
          <w:szCs w:val="20"/>
        </w:rPr>
        <w:t>du calque</w:t>
      </w:r>
      <w:r w:rsidRPr="00EE5E98">
        <w:rPr>
          <w:sz w:val="20"/>
          <w:szCs w:val="20"/>
          <w:highlight w:val="blue"/>
        </w:rPr>
        <w:t>&lt;/code&gt;</w:t>
      </w:r>
      <w:r w:rsidRPr="00A1453E">
        <w:rPr>
          <w:sz w:val="20"/>
          <w:szCs w:val="20"/>
        </w:rPr>
        <w:t xml:space="preserve"> dans la palette d'informations de l'objet, section </w:t>
      </w:r>
      <w:r w:rsidRPr="00EE5E98">
        <w:rPr>
          <w:sz w:val="20"/>
          <w:szCs w:val="20"/>
          <w:highlight w:val="blue"/>
        </w:rPr>
        <w:t>&lt;code&gt;</w:t>
      </w:r>
      <w:proofErr w:type="gramStart"/>
      <w:r w:rsidRPr="00A1453E">
        <w:rPr>
          <w:sz w:val="20"/>
          <w:szCs w:val="20"/>
        </w:rPr>
        <w:t>Plan.</w:t>
      </w:r>
      <w:r w:rsidRPr="00EE5E98">
        <w:rPr>
          <w:sz w:val="20"/>
          <w:szCs w:val="20"/>
          <w:highlight w:val="blue"/>
        </w:rPr>
        <w:t>&lt;</w:t>
      </w:r>
      <w:proofErr w:type="gramEnd"/>
      <w:r w:rsidRPr="00EE5E98">
        <w:rPr>
          <w:sz w:val="20"/>
          <w:szCs w:val="20"/>
          <w:highlight w:val="blue"/>
        </w:rPr>
        <w:t>/code&gt;&lt;/</w:t>
      </w:r>
      <w:r w:rsidRPr="00537AF2">
        <w:rPr>
          <w:sz w:val="20"/>
          <w:szCs w:val="20"/>
          <w:highlight w:val="red"/>
        </w:rPr>
        <w:t>li&gt;</w:t>
      </w:r>
    </w:p>
    <w:p w14:paraId="49E385BF" w14:textId="77777777" w:rsidR="00A1453E" w:rsidRPr="00A1453E" w:rsidRDefault="00A1453E" w:rsidP="00A1453E">
      <w:pPr>
        <w:spacing w:after="0"/>
        <w:rPr>
          <w:sz w:val="20"/>
          <w:szCs w:val="20"/>
          <w:lang w:val="en-US"/>
        </w:rPr>
      </w:pPr>
      <w:r w:rsidRPr="00A1453E">
        <w:rPr>
          <w:sz w:val="20"/>
          <w:szCs w:val="20"/>
        </w:rPr>
        <w:t xml:space="preserve">        </w:t>
      </w:r>
      <w:r w:rsidRPr="00A1453E">
        <w:rPr>
          <w:sz w:val="20"/>
          <w:szCs w:val="20"/>
          <w:highlight w:val="magenta"/>
          <w:lang w:val="en-US"/>
        </w:rPr>
        <w:t>&lt;/</w:t>
      </w:r>
      <w:proofErr w:type="spellStart"/>
      <w:r w:rsidRPr="00A1453E">
        <w:rPr>
          <w:sz w:val="20"/>
          <w:szCs w:val="20"/>
          <w:highlight w:val="magenta"/>
          <w:lang w:val="en-US"/>
        </w:rPr>
        <w:t>ul</w:t>
      </w:r>
      <w:proofErr w:type="spellEnd"/>
      <w:r w:rsidRPr="00A1453E">
        <w:rPr>
          <w:sz w:val="20"/>
          <w:szCs w:val="20"/>
          <w:highlight w:val="magenta"/>
          <w:lang w:val="en-US"/>
        </w:rPr>
        <w:t>&gt;</w:t>
      </w:r>
    </w:p>
    <w:p w14:paraId="388EDC0F" w14:textId="77777777" w:rsidR="00A1453E" w:rsidRPr="00A1453E" w:rsidRDefault="00A1453E" w:rsidP="00A1453E">
      <w:pPr>
        <w:spacing w:after="0"/>
        <w:rPr>
          <w:sz w:val="20"/>
          <w:szCs w:val="20"/>
          <w:lang w:val="en-US"/>
        </w:rPr>
      </w:pPr>
      <w:r w:rsidRPr="00A1453E">
        <w:rPr>
          <w:sz w:val="20"/>
          <w:szCs w:val="20"/>
          <w:highlight w:val="yellow"/>
          <w:lang w:val="en-US"/>
        </w:rPr>
        <w:t>&lt;/div&gt;</w:t>
      </w:r>
    </w:p>
    <w:p w14:paraId="5B9D05F6" w14:textId="77777777" w:rsidR="00A1453E" w:rsidRPr="00A1453E" w:rsidRDefault="00A1453E" w:rsidP="00A1453E">
      <w:pPr>
        <w:spacing w:after="0"/>
        <w:rPr>
          <w:sz w:val="20"/>
          <w:szCs w:val="20"/>
          <w:lang w:val="en-US"/>
        </w:rPr>
      </w:pPr>
    </w:p>
    <w:p w14:paraId="31FA9864" w14:textId="77777777" w:rsidR="00A1453E" w:rsidRPr="00A1453E" w:rsidRDefault="00A1453E" w:rsidP="00A1453E">
      <w:pPr>
        <w:spacing w:after="0"/>
        <w:rPr>
          <w:sz w:val="20"/>
          <w:szCs w:val="20"/>
          <w:lang w:val="en-US"/>
        </w:rPr>
      </w:pPr>
      <w:r w:rsidRPr="00A1453E">
        <w:rPr>
          <w:sz w:val="20"/>
          <w:szCs w:val="20"/>
          <w:highlight w:val="yellow"/>
          <w:lang w:val="en-US"/>
        </w:rPr>
        <w:t>&lt;div class="section"&gt;</w:t>
      </w:r>
    </w:p>
    <w:p w14:paraId="75B50EFD" w14:textId="77777777" w:rsidR="00A1453E" w:rsidRPr="00A1453E" w:rsidRDefault="00A1453E" w:rsidP="00A1453E">
      <w:pPr>
        <w:spacing w:after="0"/>
        <w:rPr>
          <w:sz w:val="20"/>
          <w:szCs w:val="20"/>
        </w:rPr>
      </w:pPr>
      <w:r w:rsidRPr="00A1453E">
        <w:rPr>
          <w:sz w:val="20"/>
          <w:szCs w:val="20"/>
          <w:lang w:val="en-US"/>
        </w:rPr>
        <w:t xml:space="preserve">    </w:t>
      </w:r>
      <w:r w:rsidRPr="00A1453E">
        <w:rPr>
          <w:sz w:val="20"/>
          <w:szCs w:val="20"/>
          <w:highlight w:val="green"/>
        </w:rPr>
        <w:t>&lt;</w:t>
      </w:r>
      <w:proofErr w:type="gramStart"/>
      <w:r w:rsidRPr="00A1453E">
        <w:rPr>
          <w:sz w:val="20"/>
          <w:szCs w:val="20"/>
          <w:highlight w:val="green"/>
        </w:rPr>
        <w:t>h</w:t>
      </w:r>
      <w:proofErr w:type="gramEnd"/>
      <w:r w:rsidRPr="00A1453E">
        <w:rPr>
          <w:sz w:val="20"/>
          <w:szCs w:val="20"/>
          <w:highlight w:val="green"/>
        </w:rPr>
        <w:t>4&gt;</w:t>
      </w:r>
      <w:r w:rsidRPr="00A1453E">
        <w:rPr>
          <w:sz w:val="20"/>
          <w:szCs w:val="20"/>
        </w:rPr>
        <w:t>Étape 2 : Nettoyage et lissage</w:t>
      </w:r>
      <w:r w:rsidRPr="00A1453E">
        <w:rPr>
          <w:sz w:val="20"/>
          <w:szCs w:val="20"/>
          <w:highlight w:val="green"/>
        </w:rPr>
        <w:t>&lt;/h4&gt;</w:t>
      </w:r>
    </w:p>
    <w:p w14:paraId="3E0CF7DF"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magenta"/>
        </w:rPr>
        <w:t>&lt;</w:t>
      </w:r>
      <w:proofErr w:type="spellStart"/>
      <w:proofErr w:type="gramStart"/>
      <w:r w:rsidRPr="00A1453E">
        <w:rPr>
          <w:sz w:val="20"/>
          <w:szCs w:val="20"/>
          <w:highlight w:val="magenta"/>
        </w:rPr>
        <w:t>ul</w:t>
      </w:r>
      <w:proofErr w:type="spellEnd"/>
      <w:proofErr w:type="gramEnd"/>
      <w:r w:rsidRPr="00A1453E">
        <w:rPr>
          <w:sz w:val="20"/>
          <w:szCs w:val="20"/>
          <w:highlight w:val="magenta"/>
        </w:rPr>
        <w:t>&gt;</w:t>
      </w:r>
    </w:p>
    <w:p w14:paraId="128DF883"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Supprimer les petites courbes inutiles qui n'ont pas d'impact significatif sur le </w:t>
      </w:r>
      <w:proofErr w:type="gramStart"/>
      <w:r w:rsidRPr="00A1453E">
        <w:rPr>
          <w:sz w:val="20"/>
          <w:szCs w:val="20"/>
        </w:rPr>
        <w:t>projet.</w:t>
      </w:r>
      <w:r w:rsidRPr="00A1453E">
        <w:rPr>
          <w:sz w:val="20"/>
          <w:szCs w:val="20"/>
          <w:highlight w:val="red"/>
        </w:rPr>
        <w:t>&lt;</w:t>
      </w:r>
      <w:proofErr w:type="gramEnd"/>
      <w:r w:rsidRPr="00A1453E">
        <w:rPr>
          <w:sz w:val="20"/>
          <w:szCs w:val="20"/>
          <w:highlight w:val="red"/>
        </w:rPr>
        <w:t>/li&gt;</w:t>
      </w:r>
    </w:p>
    <w:p w14:paraId="6B836C8A"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Utiliser la baguette magique pour sélectionner les textes indiquant l'altitude des courbes de niveau et les </w:t>
      </w:r>
      <w:proofErr w:type="gramStart"/>
      <w:r w:rsidRPr="00A1453E">
        <w:rPr>
          <w:sz w:val="20"/>
          <w:szCs w:val="20"/>
        </w:rPr>
        <w:t>supprimer.</w:t>
      </w:r>
      <w:r w:rsidRPr="00A1453E">
        <w:rPr>
          <w:sz w:val="20"/>
          <w:szCs w:val="20"/>
          <w:highlight w:val="red"/>
        </w:rPr>
        <w:t>&lt;</w:t>
      </w:r>
      <w:proofErr w:type="gramEnd"/>
      <w:r w:rsidRPr="00A1453E">
        <w:rPr>
          <w:sz w:val="20"/>
          <w:szCs w:val="20"/>
          <w:highlight w:val="red"/>
        </w:rPr>
        <w:t>/li&gt;</w:t>
      </w:r>
    </w:p>
    <w:p w14:paraId="2BE7D7C1"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Sélectionner toutes les </w:t>
      </w:r>
      <w:proofErr w:type="spellStart"/>
      <w:r w:rsidRPr="00A1453E">
        <w:rPr>
          <w:sz w:val="20"/>
          <w:szCs w:val="20"/>
        </w:rPr>
        <w:t>polylignes</w:t>
      </w:r>
      <w:proofErr w:type="spellEnd"/>
      <w:r w:rsidRPr="00A1453E">
        <w:rPr>
          <w:sz w:val="20"/>
          <w:szCs w:val="20"/>
        </w:rPr>
        <w:t xml:space="preserve"> restantes pour les </w:t>
      </w:r>
      <w:proofErr w:type="gramStart"/>
      <w:r w:rsidRPr="00A1453E">
        <w:rPr>
          <w:sz w:val="20"/>
          <w:szCs w:val="20"/>
        </w:rPr>
        <w:t>simplifier.</w:t>
      </w:r>
      <w:r w:rsidRPr="00A1453E">
        <w:rPr>
          <w:sz w:val="20"/>
          <w:szCs w:val="20"/>
          <w:highlight w:val="red"/>
        </w:rPr>
        <w:t>&lt;</w:t>
      </w:r>
      <w:proofErr w:type="gramEnd"/>
      <w:r w:rsidRPr="00A1453E">
        <w:rPr>
          <w:sz w:val="20"/>
          <w:szCs w:val="20"/>
          <w:highlight w:val="red"/>
        </w:rPr>
        <w:t>/li&gt;</w:t>
      </w:r>
    </w:p>
    <w:p w14:paraId="784CD70F" w14:textId="13D69C19"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&lt;li&gt;</w:t>
      </w:r>
      <w:r w:rsidRPr="00A1453E">
        <w:rPr>
          <w:sz w:val="20"/>
          <w:szCs w:val="20"/>
        </w:rPr>
        <w:t xml:space="preserve">Simplifier les polygones en allant dans </w:t>
      </w:r>
      <w:r w:rsidRPr="00EE5E98">
        <w:rPr>
          <w:sz w:val="20"/>
          <w:szCs w:val="20"/>
          <w:highlight w:val="blue"/>
        </w:rPr>
        <w:t>&lt;code&gt;</w:t>
      </w:r>
      <w:r w:rsidRPr="00A1453E">
        <w:rPr>
          <w:sz w:val="20"/>
          <w:szCs w:val="20"/>
        </w:rPr>
        <w:t xml:space="preserve">Outils </w:t>
      </w:r>
      <w:r w:rsidR="00EE5E98">
        <w:rPr>
          <w:sz w:val="20"/>
          <w:szCs w:val="20"/>
        </w:rPr>
        <w:t>&gt;</w:t>
      </w:r>
      <w:r w:rsidRPr="00A1453E">
        <w:rPr>
          <w:sz w:val="20"/>
          <w:szCs w:val="20"/>
        </w:rPr>
        <w:t xml:space="preserve"> Outils de dessin </w:t>
      </w:r>
      <w:r w:rsidR="00EE5E98">
        <w:rPr>
          <w:sz w:val="20"/>
          <w:szCs w:val="20"/>
        </w:rPr>
        <w:t>&gt;</w:t>
      </w:r>
      <w:r w:rsidRPr="00A1453E">
        <w:rPr>
          <w:sz w:val="20"/>
          <w:szCs w:val="20"/>
        </w:rPr>
        <w:t xml:space="preserve"> Simplifier polygones</w:t>
      </w:r>
      <w:r w:rsidRPr="00EE5E98">
        <w:rPr>
          <w:sz w:val="20"/>
          <w:szCs w:val="20"/>
          <w:highlight w:val="blue"/>
        </w:rPr>
        <w:t>&lt;/code&gt;</w:t>
      </w:r>
      <w:r w:rsidRPr="00A1453E">
        <w:rPr>
          <w:sz w:val="20"/>
          <w:szCs w:val="20"/>
        </w:rPr>
        <w:t xml:space="preserve"> et régler la divergence maximale comme suit:</w:t>
      </w:r>
    </w:p>
    <w:p w14:paraId="36E35362"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magenta"/>
        </w:rPr>
        <w:t>&lt;</w:t>
      </w:r>
      <w:proofErr w:type="spellStart"/>
      <w:proofErr w:type="gramStart"/>
      <w:r w:rsidRPr="00A1453E">
        <w:rPr>
          <w:sz w:val="20"/>
          <w:szCs w:val="20"/>
          <w:highlight w:val="magenta"/>
        </w:rPr>
        <w:t>ul</w:t>
      </w:r>
      <w:proofErr w:type="spellEnd"/>
      <w:proofErr w:type="gramEnd"/>
      <w:r w:rsidRPr="00A1453E">
        <w:rPr>
          <w:sz w:val="20"/>
          <w:szCs w:val="20"/>
          <w:highlight w:val="magenta"/>
        </w:rPr>
        <w:t>&gt;</w:t>
      </w:r>
    </w:p>
    <w:p w14:paraId="4A02B6E2"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Si le terrain est en pente prononcée : </w:t>
      </w:r>
      <w:r w:rsidRPr="00EE5E98">
        <w:rPr>
          <w:sz w:val="20"/>
          <w:szCs w:val="20"/>
          <w:highlight w:val="blue"/>
        </w:rPr>
        <w:t>&lt;code&gt;</w:t>
      </w:r>
      <w:r w:rsidRPr="00A1453E">
        <w:rPr>
          <w:sz w:val="20"/>
          <w:szCs w:val="20"/>
        </w:rPr>
        <w:t>0,5</w:t>
      </w:r>
      <w:r w:rsidRPr="00EE5E98">
        <w:rPr>
          <w:sz w:val="20"/>
          <w:szCs w:val="20"/>
          <w:highlight w:val="blue"/>
        </w:rPr>
        <w:t>&lt;/code&gt;</w:t>
      </w:r>
      <w:r w:rsidRPr="00A1453E">
        <w:rPr>
          <w:sz w:val="20"/>
          <w:szCs w:val="20"/>
          <w:highlight w:val="red"/>
        </w:rPr>
        <w:t>&lt;/li&gt;</w:t>
      </w:r>
    </w:p>
    <w:p w14:paraId="652EE599"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Si le terrain est relativement plat : </w:t>
      </w:r>
      <w:r w:rsidRPr="00EE5E98">
        <w:rPr>
          <w:sz w:val="20"/>
          <w:szCs w:val="20"/>
          <w:highlight w:val="blue"/>
        </w:rPr>
        <w:t>&lt;code&gt;</w:t>
      </w:r>
      <w:r w:rsidRPr="00A1453E">
        <w:rPr>
          <w:sz w:val="20"/>
          <w:szCs w:val="20"/>
        </w:rPr>
        <w:t>1</w:t>
      </w:r>
      <w:r w:rsidRPr="00EE5E98">
        <w:rPr>
          <w:sz w:val="20"/>
          <w:szCs w:val="20"/>
          <w:highlight w:val="blue"/>
        </w:rPr>
        <w:t>&lt;/code&gt;</w:t>
      </w:r>
      <w:r w:rsidRPr="00A1453E">
        <w:rPr>
          <w:sz w:val="20"/>
          <w:szCs w:val="20"/>
          <w:highlight w:val="red"/>
        </w:rPr>
        <w:t>&lt;/li&gt;</w:t>
      </w:r>
    </w:p>
    <w:p w14:paraId="532B1531"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magenta"/>
        </w:rPr>
        <w:t>&lt;/</w:t>
      </w:r>
      <w:proofErr w:type="spellStart"/>
      <w:r w:rsidRPr="00A1453E">
        <w:rPr>
          <w:sz w:val="20"/>
          <w:szCs w:val="20"/>
          <w:highlight w:val="magenta"/>
        </w:rPr>
        <w:t>ul</w:t>
      </w:r>
      <w:proofErr w:type="spellEnd"/>
      <w:r w:rsidRPr="00A1453E">
        <w:rPr>
          <w:sz w:val="20"/>
          <w:szCs w:val="20"/>
          <w:highlight w:val="magenta"/>
        </w:rPr>
        <w:t>&gt;</w:t>
      </w:r>
    </w:p>
    <w:p w14:paraId="36D8E73F"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&lt;/li&gt;</w:t>
      </w:r>
    </w:p>
    <w:p w14:paraId="3A2C2BB0" w14:textId="03FE03C8"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Lisser les polygones en allant dans </w:t>
      </w:r>
      <w:r w:rsidRPr="00EE5E98">
        <w:rPr>
          <w:sz w:val="20"/>
          <w:szCs w:val="20"/>
          <w:highlight w:val="blue"/>
        </w:rPr>
        <w:t>&lt;code&gt;</w:t>
      </w:r>
      <w:r w:rsidRPr="00A1453E">
        <w:rPr>
          <w:sz w:val="20"/>
          <w:szCs w:val="20"/>
        </w:rPr>
        <w:t xml:space="preserve">Outils </w:t>
      </w:r>
      <w:r w:rsidR="00EE5E98">
        <w:rPr>
          <w:sz w:val="20"/>
          <w:szCs w:val="20"/>
        </w:rPr>
        <w:t>&gt;</w:t>
      </w:r>
      <w:r w:rsidRPr="00A1453E">
        <w:rPr>
          <w:sz w:val="20"/>
          <w:szCs w:val="20"/>
        </w:rPr>
        <w:t xml:space="preserve"> Lissage </w:t>
      </w:r>
      <w:r w:rsidR="00EE5E98">
        <w:rPr>
          <w:sz w:val="20"/>
          <w:szCs w:val="20"/>
        </w:rPr>
        <w:t>&gt;</w:t>
      </w:r>
      <w:r w:rsidRPr="00A1453E">
        <w:rPr>
          <w:sz w:val="20"/>
          <w:szCs w:val="20"/>
        </w:rPr>
        <w:t xml:space="preserve"> </w:t>
      </w:r>
      <w:proofErr w:type="spellStart"/>
      <w:r w:rsidRPr="00A1453E">
        <w:rPr>
          <w:sz w:val="20"/>
          <w:szCs w:val="20"/>
        </w:rPr>
        <w:t>Bezier</w:t>
      </w:r>
      <w:proofErr w:type="spellEnd"/>
      <w:r w:rsidRPr="00EE5E98">
        <w:rPr>
          <w:sz w:val="20"/>
          <w:szCs w:val="20"/>
          <w:highlight w:val="blue"/>
        </w:rPr>
        <w:t>&lt;/code</w:t>
      </w:r>
      <w:proofErr w:type="gramStart"/>
      <w:r w:rsidRPr="00EE5E98">
        <w:rPr>
          <w:sz w:val="20"/>
          <w:szCs w:val="20"/>
          <w:highlight w:val="blue"/>
        </w:rPr>
        <w:t>&gt;</w:t>
      </w:r>
      <w:r w:rsidRPr="00A1453E">
        <w:rPr>
          <w:sz w:val="20"/>
          <w:szCs w:val="20"/>
        </w:rPr>
        <w:t>.</w:t>
      </w:r>
      <w:r w:rsidRPr="00A1453E">
        <w:rPr>
          <w:sz w:val="20"/>
          <w:szCs w:val="20"/>
          <w:highlight w:val="red"/>
        </w:rPr>
        <w:t>&lt;</w:t>
      </w:r>
      <w:proofErr w:type="gramEnd"/>
      <w:r w:rsidRPr="00A1453E">
        <w:rPr>
          <w:sz w:val="20"/>
          <w:szCs w:val="20"/>
          <w:highlight w:val="red"/>
        </w:rPr>
        <w:t>/li&gt;</w:t>
      </w:r>
    </w:p>
    <w:p w14:paraId="4B94C392" w14:textId="77777777" w:rsidR="00A1453E" w:rsidRPr="00A1453E" w:rsidRDefault="00A1453E" w:rsidP="00A1453E">
      <w:pPr>
        <w:spacing w:after="0"/>
        <w:rPr>
          <w:sz w:val="20"/>
          <w:szCs w:val="20"/>
          <w:lang w:val="en-US"/>
        </w:rPr>
      </w:pPr>
      <w:r w:rsidRPr="00A1453E">
        <w:rPr>
          <w:sz w:val="20"/>
          <w:szCs w:val="20"/>
        </w:rPr>
        <w:t xml:space="preserve">        </w:t>
      </w:r>
      <w:r w:rsidRPr="00A1453E">
        <w:rPr>
          <w:sz w:val="20"/>
          <w:szCs w:val="20"/>
          <w:highlight w:val="magenta"/>
          <w:lang w:val="en-US"/>
        </w:rPr>
        <w:t>&lt;/</w:t>
      </w:r>
      <w:proofErr w:type="spellStart"/>
      <w:r w:rsidRPr="00A1453E">
        <w:rPr>
          <w:sz w:val="20"/>
          <w:szCs w:val="20"/>
          <w:highlight w:val="magenta"/>
          <w:lang w:val="en-US"/>
        </w:rPr>
        <w:t>ul</w:t>
      </w:r>
      <w:proofErr w:type="spellEnd"/>
      <w:r w:rsidRPr="00A1453E">
        <w:rPr>
          <w:sz w:val="20"/>
          <w:szCs w:val="20"/>
          <w:highlight w:val="magenta"/>
          <w:lang w:val="en-US"/>
        </w:rPr>
        <w:t>&gt;</w:t>
      </w:r>
    </w:p>
    <w:p w14:paraId="251FA091" w14:textId="77777777" w:rsidR="00A1453E" w:rsidRPr="00A1453E" w:rsidRDefault="00A1453E" w:rsidP="00A1453E">
      <w:pPr>
        <w:spacing w:after="0"/>
        <w:rPr>
          <w:sz w:val="20"/>
          <w:szCs w:val="20"/>
          <w:lang w:val="en-US"/>
        </w:rPr>
      </w:pPr>
      <w:r w:rsidRPr="00A1453E">
        <w:rPr>
          <w:sz w:val="20"/>
          <w:szCs w:val="20"/>
          <w:highlight w:val="yellow"/>
          <w:lang w:val="en-US"/>
        </w:rPr>
        <w:lastRenderedPageBreak/>
        <w:t>&lt;/div&gt;</w:t>
      </w:r>
    </w:p>
    <w:p w14:paraId="495F9D10" w14:textId="77777777" w:rsidR="00A1453E" w:rsidRPr="00A1453E" w:rsidRDefault="00A1453E" w:rsidP="00A1453E">
      <w:pPr>
        <w:spacing w:after="0"/>
        <w:rPr>
          <w:sz w:val="20"/>
          <w:szCs w:val="20"/>
          <w:lang w:val="en-US"/>
        </w:rPr>
      </w:pPr>
    </w:p>
    <w:p w14:paraId="7419461A" w14:textId="77777777" w:rsidR="00A1453E" w:rsidRPr="00A1453E" w:rsidRDefault="00A1453E" w:rsidP="00A1453E">
      <w:pPr>
        <w:spacing w:after="0"/>
        <w:rPr>
          <w:sz w:val="20"/>
          <w:szCs w:val="20"/>
          <w:lang w:val="en-US"/>
        </w:rPr>
      </w:pPr>
      <w:r w:rsidRPr="00A1453E">
        <w:rPr>
          <w:sz w:val="20"/>
          <w:szCs w:val="20"/>
          <w:highlight w:val="yellow"/>
          <w:lang w:val="en-US"/>
        </w:rPr>
        <w:t>&lt;div class="section"&gt;</w:t>
      </w:r>
    </w:p>
    <w:p w14:paraId="08A344BE" w14:textId="77777777" w:rsidR="00A1453E" w:rsidRPr="00A1453E" w:rsidRDefault="00A1453E" w:rsidP="00A1453E">
      <w:pPr>
        <w:spacing w:after="0"/>
        <w:rPr>
          <w:sz w:val="20"/>
          <w:szCs w:val="20"/>
        </w:rPr>
      </w:pPr>
      <w:r w:rsidRPr="00A1453E">
        <w:rPr>
          <w:sz w:val="20"/>
          <w:szCs w:val="20"/>
          <w:lang w:val="en-US"/>
        </w:rPr>
        <w:t xml:space="preserve">    </w:t>
      </w:r>
      <w:r w:rsidRPr="00A1453E">
        <w:rPr>
          <w:sz w:val="20"/>
          <w:szCs w:val="20"/>
          <w:highlight w:val="green"/>
        </w:rPr>
        <w:t>&lt;</w:t>
      </w:r>
      <w:proofErr w:type="gramStart"/>
      <w:r w:rsidRPr="00A1453E">
        <w:rPr>
          <w:sz w:val="20"/>
          <w:szCs w:val="20"/>
          <w:highlight w:val="green"/>
        </w:rPr>
        <w:t>h</w:t>
      </w:r>
      <w:proofErr w:type="gramEnd"/>
      <w:r w:rsidRPr="00A1453E">
        <w:rPr>
          <w:sz w:val="20"/>
          <w:szCs w:val="20"/>
          <w:highlight w:val="green"/>
        </w:rPr>
        <w:t>4&gt;</w:t>
      </w:r>
      <w:r w:rsidRPr="00A1453E">
        <w:rPr>
          <w:sz w:val="20"/>
          <w:szCs w:val="20"/>
        </w:rPr>
        <w:t>Étape 3 : Modification du tracé des courbes</w:t>
      </w:r>
      <w:r w:rsidRPr="00A1453E">
        <w:rPr>
          <w:sz w:val="20"/>
          <w:szCs w:val="20"/>
          <w:highlight w:val="green"/>
        </w:rPr>
        <w:t>&lt;/h4&gt;</w:t>
      </w:r>
    </w:p>
    <w:p w14:paraId="7A90D2B6"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magenta"/>
        </w:rPr>
        <w:t>&lt;</w:t>
      </w:r>
      <w:proofErr w:type="spellStart"/>
      <w:proofErr w:type="gramStart"/>
      <w:r w:rsidRPr="00A1453E">
        <w:rPr>
          <w:sz w:val="20"/>
          <w:szCs w:val="20"/>
          <w:highlight w:val="magenta"/>
        </w:rPr>
        <w:t>ul</w:t>
      </w:r>
      <w:proofErr w:type="spellEnd"/>
      <w:proofErr w:type="gramEnd"/>
      <w:r w:rsidRPr="00A1453E">
        <w:rPr>
          <w:sz w:val="20"/>
          <w:szCs w:val="20"/>
          <w:highlight w:val="magenta"/>
        </w:rPr>
        <w:t>&gt;</w:t>
      </w:r>
    </w:p>
    <w:p w14:paraId="20F077F8"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Dessiner les routes et autres éléments présents sur le terrain pour les intégrer au </w:t>
      </w:r>
      <w:proofErr w:type="gramStart"/>
      <w:r w:rsidRPr="00A1453E">
        <w:rPr>
          <w:sz w:val="20"/>
          <w:szCs w:val="20"/>
        </w:rPr>
        <w:t>modèle.</w:t>
      </w:r>
      <w:r w:rsidRPr="00A1453E">
        <w:rPr>
          <w:sz w:val="20"/>
          <w:szCs w:val="20"/>
          <w:highlight w:val="red"/>
        </w:rPr>
        <w:t>&lt;</w:t>
      </w:r>
      <w:proofErr w:type="gramEnd"/>
      <w:r w:rsidRPr="00A1453E">
        <w:rPr>
          <w:sz w:val="20"/>
          <w:szCs w:val="20"/>
          <w:highlight w:val="red"/>
        </w:rPr>
        <w:t>/li&gt;</w:t>
      </w:r>
    </w:p>
    <w:p w14:paraId="4437357E"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Fermer le polygone en utilisant la palette d'informations de l'objet et en cochant </w:t>
      </w:r>
      <w:r w:rsidRPr="00EE5E98">
        <w:rPr>
          <w:sz w:val="20"/>
          <w:szCs w:val="20"/>
          <w:highlight w:val="blue"/>
        </w:rPr>
        <w:t>&lt;code&gt;</w:t>
      </w:r>
      <w:r w:rsidRPr="00A1453E">
        <w:rPr>
          <w:sz w:val="20"/>
          <w:szCs w:val="20"/>
        </w:rPr>
        <w:t>Fermer le polygone</w:t>
      </w:r>
      <w:r w:rsidRPr="00EE5E98">
        <w:rPr>
          <w:sz w:val="20"/>
          <w:szCs w:val="20"/>
          <w:highlight w:val="blue"/>
        </w:rPr>
        <w:t>&lt;/code</w:t>
      </w:r>
      <w:proofErr w:type="gramStart"/>
      <w:r w:rsidRPr="00EE5E98">
        <w:rPr>
          <w:sz w:val="20"/>
          <w:szCs w:val="20"/>
          <w:highlight w:val="blue"/>
        </w:rPr>
        <w:t>&gt;</w:t>
      </w:r>
      <w:r w:rsidRPr="00A1453E">
        <w:rPr>
          <w:sz w:val="20"/>
          <w:szCs w:val="20"/>
        </w:rPr>
        <w:t>.</w:t>
      </w:r>
      <w:r w:rsidRPr="00A1453E">
        <w:rPr>
          <w:sz w:val="20"/>
          <w:szCs w:val="20"/>
          <w:highlight w:val="red"/>
        </w:rPr>
        <w:t>&lt;</w:t>
      </w:r>
      <w:proofErr w:type="gramEnd"/>
      <w:r w:rsidRPr="00A1453E">
        <w:rPr>
          <w:sz w:val="20"/>
          <w:szCs w:val="20"/>
          <w:highlight w:val="red"/>
        </w:rPr>
        <w:t>/li&gt;</w:t>
      </w:r>
    </w:p>
    <w:p w14:paraId="150BF8CB"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Double-cliquer sur le polygone et modifier les sommets selon les traces du cadrage </w:t>
      </w:r>
      <w:proofErr w:type="gramStart"/>
      <w:r w:rsidRPr="00A1453E">
        <w:rPr>
          <w:sz w:val="20"/>
          <w:szCs w:val="20"/>
        </w:rPr>
        <w:t>défini.</w:t>
      </w:r>
      <w:r w:rsidRPr="00A1453E">
        <w:rPr>
          <w:sz w:val="20"/>
          <w:szCs w:val="20"/>
          <w:highlight w:val="red"/>
        </w:rPr>
        <w:t>&lt;</w:t>
      </w:r>
      <w:proofErr w:type="gramEnd"/>
      <w:r w:rsidRPr="00A1453E">
        <w:rPr>
          <w:sz w:val="20"/>
          <w:szCs w:val="20"/>
          <w:highlight w:val="red"/>
        </w:rPr>
        <w:t>/li&gt;</w:t>
      </w:r>
    </w:p>
    <w:p w14:paraId="07544B4E"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red"/>
        </w:rPr>
        <w:t>&lt;</w:t>
      </w:r>
      <w:proofErr w:type="gramStart"/>
      <w:r w:rsidRPr="00A1453E">
        <w:rPr>
          <w:sz w:val="20"/>
          <w:szCs w:val="20"/>
          <w:highlight w:val="red"/>
        </w:rPr>
        <w:t>li</w:t>
      </w:r>
      <w:proofErr w:type="gramEnd"/>
      <w:r w:rsidRPr="00A1453E">
        <w:rPr>
          <w:sz w:val="20"/>
          <w:szCs w:val="20"/>
          <w:highlight w:val="red"/>
        </w:rPr>
        <w:t>&gt;</w:t>
      </w:r>
      <w:r w:rsidRPr="00A1453E">
        <w:rPr>
          <w:sz w:val="20"/>
          <w:szCs w:val="20"/>
        </w:rPr>
        <w:t xml:space="preserve">Adapter les courbes aux éléments bâtis, comme les routes, en utilisant la gomme ou l'outil de modification de </w:t>
      </w:r>
      <w:proofErr w:type="gramStart"/>
      <w:r w:rsidRPr="00A1453E">
        <w:rPr>
          <w:sz w:val="20"/>
          <w:szCs w:val="20"/>
        </w:rPr>
        <w:t>sommet.</w:t>
      </w:r>
      <w:r w:rsidRPr="00A1453E">
        <w:rPr>
          <w:sz w:val="20"/>
          <w:szCs w:val="20"/>
          <w:highlight w:val="red"/>
        </w:rPr>
        <w:t>&lt;</w:t>
      </w:r>
      <w:proofErr w:type="gramEnd"/>
      <w:r w:rsidRPr="00A1453E">
        <w:rPr>
          <w:sz w:val="20"/>
          <w:szCs w:val="20"/>
          <w:highlight w:val="red"/>
        </w:rPr>
        <w:t>/li&gt;</w:t>
      </w:r>
    </w:p>
    <w:p w14:paraId="47D9B4B8" w14:textId="77777777" w:rsidR="00A1453E" w:rsidRPr="00A1453E" w:rsidRDefault="00A1453E" w:rsidP="00A1453E">
      <w:pPr>
        <w:spacing w:after="0"/>
        <w:rPr>
          <w:sz w:val="20"/>
          <w:szCs w:val="20"/>
        </w:rPr>
      </w:pPr>
      <w:r w:rsidRPr="00A1453E">
        <w:rPr>
          <w:sz w:val="20"/>
          <w:szCs w:val="20"/>
        </w:rPr>
        <w:t xml:space="preserve">        </w:t>
      </w:r>
      <w:r w:rsidRPr="00A1453E">
        <w:rPr>
          <w:sz w:val="20"/>
          <w:szCs w:val="20"/>
          <w:highlight w:val="magenta"/>
        </w:rPr>
        <w:t>&lt;/</w:t>
      </w:r>
      <w:proofErr w:type="spellStart"/>
      <w:r w:rsidRPr="00A1453E">
        <w:rPr>
          <w:sz w:val="20"/>
          <w:szCs w:val="20"/>
          <w:highlight w:val="magenta"/>
        </w:rPr>
        <w:t>ul</w:t>
      </w:r>
      <w:proofErr w:type="spellEnd"/>
      <w:r w:rsidRPr="00A1453E">
        <w:rPr>
          <w:sz w:val="20"/>
          <w:szCs w:val="20"/>
          <w:highlight w:val="magenta"/>
        </w:rPr>
        <w:t>&gt;</w:t>
      </w:r>
    </w:p>
    <w:p w14:paraId="435CC7D1" w14:textId="05F6D854" w:rsidR="00A1453E" w:rsidRPr="00A1453E" w:rsidRDefault="00A1453E" w:rsidP="00A1453E">
      <w:pPr>
        <w:spacing w:after="0"/>
        <w:rPr>
          <w:sz w:val="20"/>
          <w:szCs w:val="20"/>
        </w:rPr>
      </w:pPr>
      <w:r w:rsidRPr="00A1453E">
        <w:rPr>
          <w:sz w:val="20"/>
          <w:szCs w:val="20"/>
          <w:highlight w:val="yellow"/>
        </w:rPr>
        <w:t>&lt;/div&gt;</w:t>
      </w:r>
    </w:p>
    <w:sectPr w:rsidR="00A1453E" w:rsidRPr="00A1453E" w:rsidSect="00A1453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53E"/>
    <w:rsid w:val="00477441"/>
    <w:rsid w:val="00537AF2"/>
    <w:rsid w:val="008D5187"/>
    <w:rsid w:val="00A1453E"/>
    <w:rsid w:val="00EE5E9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7472E275"/>
  <w15:chartTrackingRefBased/>
  <w15:docId w15:val="{F923BE36-605F-1C49-8F24-8958D3AE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145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A145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A1453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A1453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A1453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A1453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A1453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A1453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A1453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1453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A1453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A1453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A1453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A1453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A1453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A1453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A1453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A1453E"/>
    <w:rPr>
      <w:rFonts w:eastAsiaTheme="majorEastAsia" w:cstheme="majorBidi"/>
      <w:color w:val="272727" w:themeColor="text1" w:themeTint="D8"/>
    </w:rPr>
  </w:style>
  <w:style w:type="paragraph" w:styleId="Titre">
    <w:name w:val="Title"/>
    <w:basedOn w:val="Normal"/>
    <w:next w:val="Normal"/>
    <w:link w:val="TitreCar"/>
    <w:uiPriority w:val="10"/>
    <w:qFormat/>
    <w:rsid w:val="00A145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1453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A1453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A1453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A1453E"/>
    <w:pPr>
      <w:spacing w:before="160"/>
      <w:jc w:val="center"/>
    </w:pPr>
    <w:rPr>
      <w:i/>
      <w:iCs/>
      <w:color w:val="404040" w:themeColor="text1" w:themeTint="BF"/>
    </w:rPr>
  </w:style>
  <w:style w:type="character" w:customStyle="1" w:styleId="CitationCar">
    <w:name w:val="Citation Car"/>
    <w:basedOn w:val="Policepardfaut"/>
    <w:link w:val="Citation"/>
    <w:uiPriority w:val="29"/>
    <w:rsid w:val="00A1453E"/>
    <w:rPr>
      <w:i/>
      <w:iCs/>
      <w:color w:val="404040" w:themeColor="text1" w:themeTint="BF"/>
    </w:rPr>
  </w:style>
  <w:style w:type="paragraph" w:styleId="Paragraphedeliste">
    <w:name w:val="List Paragraph"/>
    <w:basedOn w:val="Normal"/>
    <w:uiPriority w:val="34"/>
    <w:qFormat/>
    <w:rsid w:val="00A1453E"/>
    <w:pPr>
      <w:ind w:left="720"/>
      <w:contextualSpacing/>
    </w:pPr>
  </w:style>
  <w:style w:type="character" w:styleId="Accentuationintense">
    <w:name w:val="Intense Emphasis"/>
    <w:basedOn w:val="Policepardfaut"/>
    <w:uiPriority w:val="21"/>
    <w:qFormat/>
    <w:rsid w:val="00A1453E"/>
    <w:rPr>
      <w:i/>
      <w:iCs/>
      <w:color w:val="0F4761" w:themeColor="accent1" w:themeShade="BF"/>
    </w:rPr>
  </w:style>
  <w:style w:type="paragraph" w:styleId="Citationintense">
    <w:name w:val="Intense Quote"/>
    <w:basedOn w:val="Normal"/>
    <w:next w:val="Normal"/>
    <w:link w:val="CitationintenseCar"/>
    <w:uiPriority w:val="30"/>
    <w:qFormat/>
    <w:rsid w:val="00A145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A1453E"/>
    <w:rPr>
      <w:i/>
      <w:iCs/>
      <w:color w:val="0F4761" w:themeColor="accent1" w:themeShade="BF"/>
    </w:rPr>
  </w:style>
  <w:style w:type="character" w:styleId="Rfrenceintense">
    <w:name w:val="Intense Reference"/>
    <w:basedOn w:val="Policepardfaut"/>
    <w:uiPriority w:val="32"/>
    <w:qFormat/>
    <w:rsid w:val="00A1453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420</Words>
  <Characters>2314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Boder Nathan</dc:creator>
  <cp:keywords/>
  <dc:description/>
  <cp:lastModifiedBy>Boder Nathan</cp:lastModifiedBy>
  <cp:revision>2</cp:revision>
  <dcterms:created xsi:type="dcterms:W3CDTF">2025-05-08T06:11:00Z</dcterms:created>
  <dcterms:modified xsi:type="dcterms:W3CDTF">2025-05-08T06:11:00Z</dcterms:modified>
</cp:coreProperties>
</file>